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5" w:rsidRDefault="000B1685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20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TEL：042-674-2050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A0167C" w:rsidRDefault="004C0833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4C0833">
        <w:rPr>
          <w:rFonts w:ascii="メイリオ" w:eastAsia="メイリオ" w:hAnsi="メイリオ" w:hint="eastAsia"/>
          <w:b/>
          <w:sz w:val="24"/>
          <w:szCs w:val="28"/>
        </w:rPr>
        <w:t>『昭和天皇実録』は昭和史の謎を解いたか</w:t>
      </w:r>
    </w:p>
    <w:p w:rsidR="006418B8" w:rsidRDefault="006418B8" w:rsidP="006418B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秋期6回（10月23日～12月4日）、冬期2回（1月22日、2月22日）各金曜日、13:00～14:30</w:t>
      </w:r>
    </w:p>
    <w:p w:rsidR="004C0833" w:rsidRPr="000B1685" w:rsidRDefault="004C0833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7D64C8">
        <w:rPr>
          <w:rFonts w:ascii="メイリオ" w:eastAsia="メイリオ" w:hAnsi="メイリオ" w:hint="eastAsia"/>
        </w:rPr>
        <w:t>各開催日３日前までに、</w:t>
      </w:r>
      <w:r w:rsidRPr="00742C6E">
        <w:rPr>
          <w:rFonts w:ascii="メイリオ" w:eastAsia="メイリオ" w:hAnsi="メイリオ"/>
        </w:rPr>
        <w:t>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:rsidR="0045759B" w:rsidRPr="00742C6E" w:rsidRDefault="00267803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45759B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45759B" w:rsidRPr="00742C6E" w:rsidTr="009C7203">
        <w:trPr>
          <w:trHeight w:val="653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49174F">
        <w:trPr>
          <w:trHeight w:val="635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49174F">
        <w:trPr>
          <w:trHeight w:val="119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231175" w:rsidRDefault="00231175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【秋期】</w:t>
            </w:r>
          </w:p>
          <w:p w:rsidR="000B1685" w:rsidRPr="00D160BE" w:rsidRDefault="000B1685" w:rsidP="008C1325">
            <w:pPr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810309">
              <w:rPr>
                <w:rFonts w:ascii="メイリオ" w:eastAsia="メイリオ" w:hAnsi="メイリオ" w:hint="eastAsia"/>
                <w:b/>
              </w:rPr>
              <w:t>10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4C0833">
              <w:rPr>
                <w:rFonts w:ascii="メイリオ" w:eastAsia="メイリオ" w:hAnsi="メイリオ" w:hint="eastAsia"/>
                <w:b/>
              </w:rPr>
              <w:t>23日（金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C1325">
              <w:rPr>
                <w:rFonts w:ascii="メイリオ" w:eastAsia="メイリオ" w:hAnsi="メイリオ" w:hint="eastAsia"/>
                <w:b/>
              </w:rPr>
              <w:t xml:space="preserve">　　</w:t>
            </w:r>
            <w:r w:rsidR="00231175"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231175">
              <w:rPr>
                <w:rFonts w:ascii="メイリオ" w:eastAsia="メイリオ" w:hAnsi="メイリオ" w:hint="eastAsia"/>
                <w:b/>
              </w:rPr>
              <w:t>10</w:t>
            </w:r>
            <w:r w:rsidR="00231175"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231175">
              <w:rPr>
                <w:rFonts w:ascii="メイリオ" w:eastAsia="メイリオ" w:hAnsi="メイリオ" w:hint="eastAsia"/>
                <w:b/>
              </w:rPr>
              <w:t>30日（金</w:t>
            </w:r>
            <w:r w:rsidR="00231175" w:rsidRPr="00D160BE">
              <w:rPr>
                <w:rFonts w:ascii="メイリオ" w:eastAsia="メイリオ" w:hAnsi="メイリオ" w:hint="eastAsia"/>
                <w:b/>
              </w:rPr>
              <w:t>）</w:t>
            </w:r>
          </w:p>
          <w:p w:rsidR="00231175" w:rsidRPr="00D160BE" w:rsidRDefault="00231175" w:rsidP="008C1325">
            <w:pPr>
              <w:tabs>
                <w:tab w:val="left" w:pos="2821"/>
              </w:tabs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11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8C1325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8C1325" w:rsidRPr="008C1325">
              <w:rPr>
                <w:rFonts w:ascii="メイリオ" w:eastAsia="メイリオ" w:hAnsi="メイリオ" w:hint="eastAsia"/>
                <w:b/>
                <w:sz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6日（金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C1325">
              <w:rPr>
                <w:rFonts w:ascii="メイリオ" w:eastAsia="メイリオ" w:hAnsi="メイリオ" w:hint="eastAsia"/>
                <w:b/>
              </w:rPr>
              <w:t xml:space="preserve">    </w:t>
            </w: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D20A8C">
              <w:rPr>
                <w:rFonts w:ascii="メイリオ" w:eastAsia="メイリオ" w:hAnsi="メイリオ" w:hint="eastAsia"/>
                <w:b/>
              </w:rPr>
              <w:t>11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="007A6A23">
              <w:rPr>
                <w:rFonts w:ascii="メイリオ" w:eastAsia="メイリオ" w:hAnsi="メイリオ" w:hint="eastAsia"/>
                <w:b/>
              </w:rPr>
              <w:t>0</w:t>
            </w:r>
            <w:r>
              <w:rPr>
                <w:rFonts w:ascii="メイリオ" w:eastAsia="メイリオ" w:hAnsi="メイリオ" w:hint="eastAsia"/>
                <w:b/>
              </w:rPr>
              <w:t>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</w:p>
          <w:p w:rsidR="00231175" w:rsidRPr="00D160BE" w:rsidRDefault="00231175" w:rsidP="007A6A23">
            <w:pPr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7A6A23">
              <w:rPr>
                <w:rFonts w:ascii="メイリオ" w:eastAsia="メイリオ" w:hAnsi="メイリオ" w:hint="eastAsia"/>
                <w:b/>
              </w:rPr>
              <w:t>11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="007A6A23">
              <w:rPr>
                <w:rFonts w:ascii="メイリオ" w:eastAsia="メイリオ" w:hAnsi="メイリオ" w:hint="eastAsia"/>
                <w:b/>
              </w:rPr>
              <w:t>7</w:t>
            </w:r>
            <w:r>
              <w:rPr>
                <w:rFonts w:ascii="メイリオ" w:eastAsia="メイリオ" w:hAnsi="メイリオ" w:hint="eastAsia"/>
                <w:b/>
              </w:rPr>
              <w:t>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C1325">
              <w:rPr>
                <w:rFonts w:ascii="メイリオ" w:eastAsia="メイリオ" w:hAnsi="メイリオ" w:hint="eastAsia"/>
                <w:b/>
              </w:rPr>
              <w:t xml:space="preserve">　　</w:t>
            </w: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7A6A23">
              <w:rPr>
                <w:rFonts w:ascii="メイリオ" w:eastAsia="メイリオ" w:hAnsi="メイリオ" w:hint="eastAsia"/>
                <w:b/>
              </w:rPr>
              <w:t>12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7A6A23">
              <w:rPr>
                <w:rFonts w:ascii="メイリオ" w:eastAsia="メイリオ" w:hAnsi="メイリオ" w:hint="eastAsia"/>
                <w:b/>
              </w:rPr>
              <w:t xml:space="preserve">　4</w:t>
            </w:r>
            <w:r>
              <w:rPr>
                <w:rFonts w:ascii="メイリオ" w:eastAsia="メイリオ" w:hAnsi="メイリオ" w:hint="eastAsia"/>
                <w:b/>
              </w:rPr>
              <w:t>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7A6A23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8C1325">
              <w:rPr>
                <w:rFonts w:ascii="メイリオ" w:eastAsia="メイリオ" w:hAnsi="メイリオ" w:hint="eastAsia"/>
                <w:b/>
              </w:rPr>
              <w:t>各</w:t>
            </w:r>
            <w:r w:rsidR="00DA2115" w:rsidRPr="00DA2115">
              <w:rPr>
                <w:rFonts w:ascii="メイリオ" w:eastAsia="メイリオ" w:hAnsi="メイリオ" w:hint="eastAsia"/>
                <w:b/>
              </w:rPr>
              <w:t>13:00～14:30</w:t>
            </w:r>
          </w:p>
          <w:p w:rsidR="00231175" w:rsidRDefault="00231175" w:rsidP="0023117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【冬期】</w:t>
            </w:r>
          </w:p>
          <w:p w:rsidR="00231175" w:rsidRPr="00D160BE" w:rsidRDefault="00231175" w:rsidP="008C1325">
            <w:pPr>
              <w:tabs>
                <w:tab w:val="left" w:pos="2376"/>
                <w:tab w:val="left" w:pos="2679"/>
                <w:tab w:val="left" w:pos="2712"/>
              </w:tabs>
              <w:snapToGrid w:val="0"/>
              <w:spacing w:line="209" w:lineRule="auto"/>
              <w:ind w:firstLineChars="100" w:firstLine="210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22日（金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C1325">
              <w:rPr>
                <w:rFonts w:ascii="メイリオ" w:eastAsia="メイリオ" w:hAnsi="メイリオ" w:hint="eastAsia"/>
                <w:b/>
              </w:rPr>
              <w:t xml:space="preserve">    </w:t>
            </w:r>
            <w:r w:rsidR="008C1325" w:rsidRPr="008C1325">
              <w:rPr>
                <w:rFonts w:ascii="メイリオ" w:eastAsia="メイリオ" w:hAnsi="メイリオ" w:hint="eastAsia"/>
                <w:b/>
                <w:sz w:val="28"/>
              </w:rPr>
              <w:t xml:space="preserve"> </w:t>
            </w: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22日（金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Pr="008C1325">
              <w:rPr>
                <w:rFonts w:ascii="メイリオ" w:eastAsia="メイリオ" w:hAnsi="メイリオ" w:hint="eastAsia"/>
                <w:b/>
                <w:sz w:val="16"/>
              </w:rPr>
              <w:t xml:space="preserve">　</w:t>
            </w:r>
            <w:r w:rsidR="008C1325">
              <w:rPr>
                <w:rFonts w:ascii="メイリオ" w:eastAsia="メイリオ" w:hAnsi="メイリオ" w:hint="eastAsia"/>
                <w:b/>
              </w:rPr>
              <w:t>各</w:t>
            </w:r>
            <w:r w:rsidR="00DA2115" w:rsidRPr="00DA2115">
              <w:rPr>
                <w:rFonts w:ascii="メイリオ" w:eastAsia="メイリオ" w:hAnsi="メイリオ" w:hint="eastAsia"/>
                <w:b/>
              </w:rPr>
              <w:t>13:00～14:30</w:t>
            </w:r>
          </w:p>
          <w:p w:rsidR="00A0167C" w:rsidRPr="00A0167C" w:rsidRDefault="006B19E8" w:rsidP="006B19E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 xml:space="preserve">  </w:t>
            </w:r>
            <w:r w:rsidR="00A0167C"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64731B">
        <w:trPr>
          <w:trHeight w:val="1930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P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RP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74" w:rsidRDefault="006A4B74" w:rsidP="002A3529">
      <w:r>
        <w:separator/>
      </w:r>
    </w:p>
  </w:endnote>
  <w:endnote w:type="continuationSeparator" w:id="0">
    <w:p w:rsidR="006A4B74" w:rsidRDefault="006A4B74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74" w:rsidRDefault="006A4B74" w:rsidP="002A3529">
      <w:r>
        <w:separator/>
      </w:r>
    </w:p>
  </w:footnote>
  <w:footnote w:type="continuationSeparator" w:id="0">
    <w:p w:rsidR="006A4B74" w:rsidRDefault="006A4B74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B74" w:rsidRPr="002A3529" w:rsidRDefault="006A4B74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6200E"/>
    <w:rsid w:val="00162337"/>
    <w:rsid w:val="00165F09"/>
    <w:rsid w:val="001703BC"/>
    <w:rsid w:val="001A7EF5"/>
    <w:rsid w:val="001C12C2"/>
    <w:rsid w:val="001F22D5"/>
    <w:rsid w:val="00220417"/>
    <w:rsid w:val="002309B5"/>
    <w:rsid w:val="00231175"/>
    <w:rsid w:val="00267803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B53F1"/>
    <w:rsid w:val="003C26BF"/>
    <w:rsid w:val="003E3342"/>
    <w:rsid w:val="0041090D"/>
    <w:rsid w:val="004237CB"/>
    <w:rsid w:val="00434ED7"/>
    <w:rsid w:val="0045759B"/>
    <w:rsid w:val="00457ECB"/>
    <w:rsid w:val="00464864"/>
    <w:rsid w:val="004719B6"/>
    <w:rsid w:val="0049174F"/>
    <w:rsid w:val="004A5014"/>
    <w:rsid w:val="004A637E"/>
    <w:rsid w:val="004C0833"/>
    <w:rsid w:val="004E584F"/>
    <w:rsid w:val="0050306A"/>
    <w:rsid w:val="00517C3A"/>
    <w:rsid w:val="005259B4"/>
    <w:rsid w:val="00525F2A"/>
    <w:rsid w:val="0055082D"/>
    <w:rsid w:val="00555501"/>
    <w:rsid w:val="005563CB"/>
    <w:rsid w:val="0056302B"/>
    <w:rsid w:val="005A7E8A"/>
    <w:rsid w:val="005D4A97"/>
    <w:rsid w:val="00610F72"/>
    <w:rsid w:val="00636F0E"/>
    <w:rsid w:val="00637571"/>
    <w:rsid w:val="006418B8"/>
    <w:rsid w:val="0064731B"/>
    <w:rsid w:val="0066030D"/>
    <w:rsid w:val="006A4B74"/>
    <w:rsid w:val="006B19E8"/>
    <w:rsid w:val="006B371A"/>
    <w:rsid w:val="006D33DF"/>
    <w:rsid w:val="007151A4"/>
    <w:rsid w:val="00730650"/>
    <w:rsid w:val="0073399C"/>
    <w:rsid w:val="0076745F"/>
    <w:rsid w:val="00767F67"/>
    <w:rsid w:val="007A6A23"/>
    <w:rsid w:val="007D64C8"/>
    <w:rsid w:val="007E4A16"/>
    <w:rsid w:val="007E64E0"/>
    <w:rsid w:val="00810309"/>
    <w:rsid w:val="008532A3"/>
    <w:rsid w:val="00853C26"/>
    <w:rsid w:val="00890327"/>
    <w:rsid w:val="00895FE9"/>
    <w:rsid w:val="008A2290"/>
    <w:rsid w:val="008A26FA"/>
    <w:rsid w:val="008B0364"/>
    <w:rsid w:val="008C0019"/>
    <w:rsid w:val="008C1325"/>
    <w:rsid w:val="008D5D80"/>
    <w:rsid w:val="008F2170"/>
    <w:rsid w:val="008F4277"/>
    <w:rsid w:val="009039FF"/>
    <w:rsid w:val="00913BAC"/>
    <w:rsid w:val="00927241"/>
    <w:rsid w:val="009779F6"/>
    <w:rsid w:val="00996343"/>
    <w:rsid w:val="009A2EE9"/>
    <w:rsid w:val="009A5F62"/>
    <w:rsid w:val="009C7203"/>
    <w:rsid w:val="009E2CA3"/>
    <w:rsid w:val="009F0AEA"/>
    <w:rsid w:val="00A0167C"/>
    <w:rsid w:val="00A05459"/>
    <w:rsid w:val="00A12CFA"/>
    <w:rsid w:val="00A21D21"/>
    <w:rsid w:val="00A324A0"/>
    <w:rsid w:val="00A54B21"/>
    <w:rsid w:val="00A929E0"/>
    <w:rsid w:val="00AD6444"/>
    <w:rsid w:val="00AE33B7"/>
    <w:rsid w:val="00B0465B"/>
    <w:rsid w:val="00B20E33"/>
    <w:rsid w:val="00B24AE5"/>
    <w:rsid w:val="00B423E9"/>
    <w:rsid w:val="00B51398"/>
    <w:rsid w:val="00B52BB0"/>
    <w:rsid w:val="00B71E70"/>
    <w:rsid w:val="00BA5739"/>
    <w:rsid w:val="00BB044A"/>
    <w:rsid w:val="00BF148B"/>
    <w:rsid w:val="00C17DC0"/>
    <w:rsid w:val="00C32387"/>
    <w:rsid w:val="00C324C3"/>
    <w:rsid w:val="00C459CC"/>
    <w:rsid w:val="00C724C0"/>
    <w:rsid w:val="00CB36B2"/>
    <w:rsid w:val="00CC68A1"/>
    <w:rsid w:val="00CD0466"/>
    <w:rsid w:val="00CE3710"/>
    <w:rsid w:val="00D01AA8"/>
    <w:rsid w:val="00D160BE"/>
    <w:rsid w:val="00D20A8C"/>
    <w:rsid w:val="00D309E7"/>
    <w:rsid w:val="00D30FB8"/>
    <w:rsid w:val="00D54C38"/>
    <w:rsid w:val="00D673C2"/>
    <w:rsid w:val="00D81D1A"/>
    <w:rsid w:val="00DA2115"/>
    <w:rsid w:val="00DA6FDD"/>
    <w:rsid w:val="00DB6553"/>
    <w:rsid w:val="00DD62AA"/>
    <w:rsid w:val="00DE022B"/>
    <w:rsid w:val="00E76AFC"/>
    <w:rsid w:val="00EB5555"/>
    <w:rsid w:val="00ED0FFE"/>
    <w:rsid w:val="00ED4B1E"/>
    <w:rsid w:val="00EF0585"/>
    <w:rsid w:val="00F11A62"/>
    <w:rsid w:val="00F21739"/>
    <w:rsid w:val="00F35313"/>
    <w:rsid w:val="00F61396"/>
    <w:rsid w:val="00F71D24"/>
    <w:rsid w:val="00F7357D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B5093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91EE183D.dotm</Template>
  <TotalTime>37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16</cp:revision>
  <cp:lastPrinted>2020-09-15T06:32:00Z</cp:lastPrinted>
  <dcterms:created xsi:type="dcterms:W3CDTF">2020-09-15T05:34:00Z</dcterms:created>
  <dcterms:modified xsi:type="dcterms:W3CDTF">2020-09-17T07:03:00Z</dcterms:modified>
</cp:coreProperties>
</file>