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5547" w14:textId="77777777" w:rsidR="0071015A" w:rsidRPr="00EB7063" w:rsidRDefault="0071015A" w:rsidP="00EB706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14:paraId="5F04A73D" w14:textId="07172C44" w:rsidR="00CA6503" w:rsidRDefault="00D549D4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2020</w:t>
      </w:r>
      <w:r w:rsidR="00CA6503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54FE34FA" w:rsidR="00CA6503" w:rsidRP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="006966F8" w:rsidRPr="006966F8">
        <w:rPr>
          <w:rFonts w:ascii="メイリオ" w:eastAsia="メイリオ" w:hAnsi="メイリオ"/>
        </w:rPr>
        <w:t>kk-grp</w:t>
      </w:r>
      <w:r w:rsidR="006966F8">
        <w:rPr>
          <w:rFonts w:ascii="メイリオ" w:eastAsia="メイリオ" w:hAnsi="メイリオ"/>
        </w:rPr>
        <w:t>@g.chuo-u.ac.jp</w:t>
      </w:r>
      <w:r w:rsidR="006966F8" w:rsidRPr="00CA6503">
        <w:rPr>
          <w:rFonts w:ascii="メイリオ" w:eastAsia="メイリオ" w:hAnsi="メイリオ" w:cs="メイリオ"/>
          <w:szCs w:val="21"/>
        </w:rPr>
        <w:t xml:space="preserve"> </w:t>
      </w:r>
    </w:p>
    <w:p w14:paraId="1D7ACE51" w14:textId="77777777" w:rsidR="009F4F2C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>
        <w:rPr>
          <w:rFonts w:ascii="メイリオ" w:eastAsia="メイリオ" w:hAnsi="メイリオ" w:hint="eastAsia"/>
          <w:b/>
          <w:sz w:val="22"/>
          <w:szCs w:val="20"/>
        </w:rPr>
        <w:t>ご</w:t>
      </w:r>
      <w:r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6613BDE0" w:rsidR="00767B8E" w:rsidRPr="00767B8E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Cs w:val="20"/>
        </w:rPr>
      </w:pPr>
      <w:r w:rsidRPr="00767B8E">
        <w:rPr>
          <w:rFonts w:ascii="メイリオ" w:eastAsia="メイリオ" w:hAnsi="メイリオ" w:hint="eastAsia"/>
          <w:b/>
          <w:szCs w:val="20"/>
        </w:rPr>
        <w:t>中央大学ビジネススクール</w:t>
      </w:r>
      <w:r w:rsidRPr="00767B8E">
        <w:rPr>
          <w:rFonts w:ascii="メイリオ" w:eastAsia="メイリオ" w:hAnsi="メイリオ"/>
          <w:b/>
          <w:szCs w:val="20"/>
        </w:rPr>
        <w:t xml:space="preserve"> </w:t>
      </w:r>
      <w:r w:rsidR="0011199F">
        <w:rPr>
          <w:rFonts w:ascii="メイリオ" w:eastAsia="メイリオ" w:hAnsi="メイリオ"/>
          <w:b/>
          <w:szCs w:val="20"/>
        </w:rPr>
        <w:t>2020年度６月</w:t>
      </w:r>
      <w:r w:rsidRPr="00767B8E">
        <w:rPr>
          <w:rFonts w:ascii="メイリオ" w:eastAsia="メイリオ" w:hAnsi="メイリオ"/>
          <w:b/>
          <w:szCs w:val="20"/>
        </w:rPr>
        <w:t xml:space="preserve"> 公開模擬講義</w:t>
      </w:r>
    </w:p>
    <w:p w14:paraId="1097BC2D" w14:textId="5E42C346" w:rsidR="000D058A" w:rsidRDefault="000D058A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Cs w:val="20"/>
        </w:rPr>
      </w:pPr>
      <w:r w:rsidRPr="000D058A">
        <w:rPr>
          <w:rFonts w:ascii="メイリオ" w:eastAsia="メイリオ" w:hAnsi="メイリオ" w:hint="eastAsia"/>
          <w:b/>
          <w:szCs w:val="20"/>
        </w:rPr>
        <w:t>「</w:t>
      </w:r>
      <w:r w:rsidR="00401E18" w:rsidRPr="007077FC">
        <w:rPr>
          <w:rFonts w:ascii="メイリオ" w:eastAsia="メイリオ" w:hAnsi="メイリオ" w:hint="eastAsia"/>
          <w:b/>
        </w:rPr>
        <w:t>誤解の多いダイバーシティ経営：働き方改革と管理職のマネジメントが鍵</w:t>
      </w:r>
      <w:r w:rsidRPr="000D058A">
        <w:rPr>
          <w:rFonts w:ascii="メイリオ" w:eastAsia="メイリオ" w:hAnsi="メイリオ" w:hint="eastAsia"/>
          <w:b/>
          <w:szCs w:val="20"/>
        </w:rPr>
        <w:t>」</w:t>
      </w:r>
    </w:p>
    <w:p w14:paraId="1C1C03D3" w14:textId="6D05A940" w:rsidR="00CA6503" w:rsidRPr="00CA6503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日時：</w:t>
      </w:r>
      <w:r w:rsidRPr="00711B56">
        <w:rPr>
          <w:rFonts w:ascii="メイリオ" w:eastAsia="メイリオ" w:hAnsi="メイリオ"/>
          <w:szCs w:val="20"/>
        </w:rPr>
        <w:t>20</w:t>
      </w:r>
      <w:r w:rsidR="00631A4E">
        <w:rPr>
          <w:rFonts w:ascii="メイリオ" w:eastAsia="メイリオ" w:hAnsi="メイリオ" w:hint="eastAsia"/>
          <w:szCs w:val="20"/>
        </w:rPr>
        <w:t>20</w:t>
      </w:r>
      <w:r w:rsidRPr="00711B56">
        <w:rPr>
          <w:rFonts w:ascii="メイリオ" w:eastAsia="メイリオ" w:hAnsi="メイリオ"/>
          <w:szCs w:val="20"/>
        </w:rPr>
        <w:t>年</w:t>
      </w:r>
      <w:r w:rsidR="0011199F">
        <w:rPr>
          <w:rFonts w:ascii="メイリオ" w:eastAsia="メイリオ" w:hAnsi="メイリオ" w:hint="eastAsia"/>
          <w:szCs w:val="20"/>
        </w:rPr>
        <w:t>６月13日</w:t>
      </w:r>
      <w:r w:rsidRPr="00711B56">
        <w:rPr>
          <w:rFonts w:ascii="メイリオ" w:eastAsia="メイリオ" w:hAnsi="メイリオ"/>
          <w:szCs w:val="20"/>
        </w:rPr>
        <w:t>（土）</w:t>
      </w:r>
      <w:r w:rsidR="00B879AB">
        <w:rPr>
          <w:rFonts w:ascii="メイリオ" w:eastAsia="メイリオ" w:hAnsi="メイリオ" w:hint="eastAsia"/>
          <w:szCs w:val="20"/>
        </w:rPr>
        <w:t>17:00~19:00</w:t>
      </w:r>
    </w:p>
    <w:p w14:paraId="79CB6A19" w14:textId="4B733230" w:rsidR="00CA6503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会場：</w:t>
      </w:r>
      <w:r w:rsidR="0011199F">
        <w:rPr>
          <w:rFonts w:ascii="メイリオ" w:eastAsia="メイリオ" w:hAnsi="メイリオ" w:hint="eastAsia"/>
          <w:szCs w:val="20"/>
        </w:rPr>
        <w:t>オンライン開催</w:t>
      </w:r>
      <w:r w:rsidR="00E56FFC">
        <w:rPr>
          <w:rFonts w:ascii="メイリオ" w:eastAsia="メイリオ" w:hAnsi="メイリオ" w:hint="eastAsia"/>
        </w:rPr>
        <w:t xml:space="preserve">　※　応募者のみ接続先を連絡いたします。</w:t>
      </w:r>
    </w:p>
    <w:p w14:paraId="0BB246FB" w14:textId="77777777" w:rsidR="00CA6503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5E562464" w:rsidR="00CA6503" w:rsidRPr="00742C6E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6966F8">
        <w:rPr>
          <w:rFonts w:ascii="メイリオ" w:eastAsia="メイリオ" w:hAnsi="メイリオ" w:hint="eastAsia"/>
        </w:rPr>
        <w:t>6月9日（火）までに、</w:t>
      </w:r>
      <w:r w:rsidRPr="00742C6E">
        <w:rPr>
          <w:rFonts w:ascii="メイリオ" w:eastAsia="メイリオ" w:hAnsi="メイリオ"/>
        </w:rPr>
        <w:t>メールにて</w:t>
      </w:r>
      <w:r>
        <w:rPr>
          <w:rFonts w:ascii="メイリオ" w:eastAsia="メイリオ" w:hAnsi="メイリオ" w:hint="eastAsia"/>
        </w:rPr>
        <w:t>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9A56C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742C6E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 w:rsidR="00EB7063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26175E16" w14:textId="281115CA" w:rsidR="006966F8" w:rsidRP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742C6E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742C6E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EB7063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7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5721" w14:textId="77777777" w:rsidR="007F38D6" w:rsidRDefault="007F38D6" w:rsidP="002A3529">
      <w:r>
        <w:separator/>
      </w:r>
    </w:p>
  </w:endnote>
  <w:endnote w:type="continuationSeparator" w:id="0">
    <w:p w14:paraId="3DBDA4B0" w14:textId="77777777" w:rsidR="007F38D6" w:rsidRDefault="007F38D6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906E" w14:textId="77777777" w:rsidR="007F38D6" w:rsidRDefault="007F38D6" w:rsidP="002A3529">
      <w:r>
        <w:separator/>
      </w:r>
    </w:p>
  </w:footnote>
  <w:footnote w:type="continuationSeparator" w:id="0">
    <w:p w14:paraId="52302B4F" w14:textId="77777777" w:rsidR="007F38D6" w:rsidRDefault="007F38D6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1199F"/>
    <w:rsid w:val="0013363D"/>
    <w:rsid w:val="00144426"/>
    <w:rsid w:val="0015064B"/>
    <w:rsid w:val="0016200E"/>
    <w:rsid w:val="00165F09"/>
    <w:rsid w:val="001703BC"/>
    <w:rsid w:val="00196C1B"/>
    <w:rsid w:val="001A7EF5"/>
    <w:rsid w:val="001F22D5"/>
    <w:rsid w:val="001F59C0"/>
    <w:rsid w:val="00210BD7"/>
    <w:rsid w:val="00267803"/>
    <w:rsid w:val="0029762C"/>
    <w:rsid w:val="002A3529"/>
    <w:rsid w:val="002B2E90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429F"/>
    <w:rsid w:val="003652E0"/>
    <w:rsid w:val="003915A6"/>
    <w:rsid w:val="00396F09"/>
    <w:rsid w:val="003A4952"/>
    <w:rsid w:val="003C26BF"/>
    <w:rsid w:val="003D18A9"/>
    <w:rsid w:val="003E07A6"/>
    <w:rsid w:val="003E3342"/>
    <w:rsid w:val="00401E18"/>
    <w:rsid w:val="004230C5"/>
    <w:rsid w:val="00434ED7"/>
    <w:rsid w:val="0045759B"/>
    <w:rsid w:val="00466F2B"/>
    <w:rsid w:val="004719B6"/>
    <w:rsid w:val="00471AFB"/>
    <w:rsid w:val="004759AA"/>
    <w:rsid w:val="004A4FAE"/>
    <w:rsid w:val="004A5014"/>
    <w:rsid w:val="004A637E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D4A97"/>
    <w:rsid w:val="005E4981"/>
    <w:rsid w:val="005E758F"/>
    <w:rsid w:val="005F16C6"/>
    <w:rsid w:val="00610F72"/>
    <w:rsid w:val="00627408"/>
    <w:rsid w:val="00631A4E"/>
    <w:rsid w:val="00637571"/>
    <w:rsid w:val="00681A17"/>
    <w:rsid w:val="006966F8"/>
    <w:rsid w:val="006B0D63"/>
    <w:rsid w:val="006B371A"/>
    <w:rsid w:val="006F10C9"/>
    <w:rsid w:val="007077FC"/>
    <w:rsid w:val="0071015A"/>
    <w:rsid w:val="00711B56"/>
    <w:rsid w:val="007151A4"/>
    <w:rsid w:val="007156B4"/>
    <w:rsid w:val="00730650"/>
    <w:rsid w:val="0076745F"/>
    <w:rsid w:val="00767B8E"/>
    <w:rsid w:val="007B0DD5"/>
    <w:rsid w:val="007B7A24"/>
    <w:rsid w:val="007E4A16"/>
    <w:rsid w:val="007E64E0"/>
    <w:rsid w:val="007F38D6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C0019"/>
    <w:rsid w:val="008D5D80"/>
    <w:rsid w:val="008D7F83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6748"/>
    <w:rsid w:val="00A3033B"/>
    <w:rsid w:val="00A44503"/>
    <w:rsid w:val="00A45568"/>
    <w:rsid w:val="00A516E5"/>
    <w:rsid w:val="00A8654E"/>
    <w:rsid w:val="00A929E0"/>
    <w:rsid w:val="00AB2B61"/>
    <w:rsid w:val="00AC7F56"/>
    <w:rsid w:val="00AD6444"/>
    <w:rsid w:val="00AE33B7"/>
    <w:rsid w:val="00AE681D"/>
    <w:rsid w:val="00AF6746"/>
    <w:rsid w:val="00B0465B"/>
    <w:rsid w:val="00B07D36"/>
    <w:rsid w:val="00B20B26"/>
    <w:rsid w:val="00B423E9"/>
    <w:rsid w:val="00B46DD2"/>
    <w:rsid w:val="00B51398"/>
    <w:rsid w:val="00B52BB0"/>
    <w:rsid w:val="00B652A8"/>
    <w:rsid w:val="00B666C8"/>
    <w:rsid w:val="00B70E92"/>
    <w:rsid w:val="00B779F9"/>
    <w:rsid w:val="00B879AB"/>
    <w:rsid w:val="00BA5739"/>
    <w:rsid w:val="00BB044A"/>
    <w:rsid w:val="00BC4057"/>
    <w:rsid w:val="00BF148B"/>
    <w:rsid w:val="00C32387"/>
    <w:rsid w:val="00C324C3"/>
    <w:rsid w:val="00C724C0"/>
    <w:rsid w:val="00C741A3"/>
    <w:rsid w:val="00CA0E27"/>
    <w:rsid w:val="00CA12D9"/>
    <w:rsid w:val="00CA6503"/>
    <w:rsid w:val="00CC68A1"/>
    <w:rsid w:val="00CD0466"/>
    <w:rsid w:val="00CD65DD"/>
    <w:rsid w:val="00CF17AF"/>
    <w:rsid w:val="00D01AA8"/>
    <w:rsid w:val="00D13DAE"/>
    <w:rsid w:val="00D160BE"/>
    <w:rsid w:val="00D30FB8"/>
    <w:rsid w:val="00D45195"/>
    <w:rsid w:val="00D549D4"/>
    <w:rsid w:val="00D54C38"/>
    <w:rsid w:val="00D563FA"/>
    <w:rsid w:val="00D81D1A"/>
    <w:rsid w:val="00D822E4"/>
    <w:rsid w:val="00D906FE"/>
    <w:rsid w:val="00DB3826"/>
    <w:rsid w:val="00DE022B"/>
    <w:rsid w:val="00DF2ECE"/>
    <w:rsid w:val="00E56FFC"/>
    <w:rsid w:val="00E6793E"/>
    <w:rsid w:val="00E76AFC"/>
    <w:rsid w:val="00E81CD1"/>
    <w:rsid w:val="00E85169"/>
    <w:rsid w:val="00E87149"/>
    <w:rsid w:val="00E925A8"/>
    <w:rsid w:val="00EB20A5"/>
    <w:rsid w:val="00EB7063"/>
    <w:rsid w:val="00EC408F"/>
    <w:rsid w:val="00ED0DBC"/>
    <w:rsid w:val="00EE02B3"/>
    <w:rsid w:val="00EF0585"/>
    <w:rsid w:val="00F11A62"/>
    <w:rsid w:val="00F21739"/>
    <w:rsid w:val="00F24974"/>
    <w:rsid w:val="00F35313"/>
    <w:rsid w:val="00F50528"/>
    <w:rsid w:val="00F54F6E"/>
    <w:rsid w:val="00F71D24"/>
    <w:rsid w:val="00F77145"/>
    <w:rsid w:val="00F946D7"/>
    <w:rsid w:val="00F96322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1D330EE5-6EAC-4598-A07A-5332DC0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3E3E7611.dotm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8</cp:revision>
  <cp:lastPrinted>2020-01-08T00:10:00Z</cp:lastPrinted>
  <dcterms:created xsi:type="dcterms:W3CDTF">2020-05-25T05:57:00Z</dcterms:created>
  <dcterms:modified xsi:type="dcterms:W3CDTF">2020-05-27T01:15:00Z</dcterms:modified>
</cp:coreProperties>
</file>